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0D5" w:rsidRDefault="000B10D5">
      <w:pPr>
        <w:spacing w:after="0" w:line="360" w:lineRule="auto"/>
        <w:ind w:left="767"/>
        <w:jc w:val="both"/>
        <w:rPr>
          <w:rFonts w:ascii="Times New Roman" w:hAnsi="Times New Roman" w:cs="Times New Roman"/>
          <w:sz w:val="20"/>
          <w:szCs w:val="20"/>
        </w:rPr>
      </w:pPr>
    </w:p>
    <w:p w:rsidR="000B10D5" w:rsidRDefault="00CC2B91">
      <w:pPr>
        <w:tabs>
          <w:tab w:val="left" w:pos="3694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C832E4" w:rsidRDefault="00863381" w:rsidP="0097739C">
      <w:pPr>
        <w:ind w:firstLine="709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7739C">
        <w:rPr>
          <w:rFonts w:ascii="Times New Roman" w:hAnsi="Times New Roman" w:cs="Times New Roman"/>
          <w:b/>
          <w:bCs/>
          <w:sz w:val="48"/>
          <w:szCs w:val="48"/>
        </w:rPr>
        <w:t xml:space="preserve">Стоимость питания  </w:t>
      </w:r>
    </w:p>
    <w:p w:rsidR="000B10D5" w:rsidRPr="0097739C" w:rsidRDefault="00C832E4" w:rsidP="0097739C">
      <w:pPr>
        <w:ind w:firstLine="709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48"/>
          <w:szCs w:val="48"/>
        </w:rPr>
        <w:t>с 1 января 2025 года</w:t>
      </w:r>
      <w:r w:rsidR="00CC2B91" w:rsidRPr="0097739C">
        <w:rPr>
          <w:rFonts w:ascii="Times New Roman" w:hAnsi="Times New Roman" w:cs="Times New Roman"/>
          <w:b/>
          <w:bCs/>
          <w:sz w:val="48"/>
          <w:szCs w:val="48"/>
        </w:rPr>
        <w:t>:</w:t>
      </w:r>
    </w:p>
    <w:p w:rsidR="0097739C" w:rsidRDefault="0097739C">
      <w:pPr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:rsidR="007A0DAF" w:rsidRDefault="00CC2B91" w:rsidP="0097739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1–4 классы</w:t>
      </w:r>
      <w:r>
        <w:rPr>
          <w:rFonts w:ascii="Times New Roman" w:hAnsi="Times New Roman" w:cs="Times New Roman"/>
          <w:sz w:val="40"/>
          <w:szCs w:val="40"/>
        </w:rPr>
        <w:t xml:space="preserve">: </w:t>
      </w:r>
      <w:r w:rsidR="004A2B4F">
        <w:rPr>
          <w:rFonts w:ascii="Times New Roman" w:hAnsi="Times New Roman" w:cs="Times New Roman"/>
          <w:sz w:val="40"/>
          <w:szCs w:val="40"/>
        </w:rPr>
        <w:t xml:space="preserve">Горячее бесплатное питание </w:t>
      </w:r>
    </w:p>
    <w:p w:rsidR="000B10D5" w:rsidRDefault="004A2B4F" w:rsidP="007A0DA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МЛАДШИЕ  66,80 </w:t>
      </w:r>
      <w:r w:rsidR="0097739C">
        <w:rPr>
          <w:rFonts w:ascii="Times New Roman" w:hAnsi="Times New Roman" w:cs="Times New Roman"/>
          <w:sz w:val="40"/>
          <w:szCs w:val="40"/>
        </w:rPr>
        <w:t xml:space="preserve"> руб.</w:t>
      </w:r>
    </w:p>
    <w:p w:rsidR="0097739C" w:rsidRDefault="0097739C" w:rsidP="0097739C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0B10D5" w:rsidRDefault="00CC2B91" w:rsidP="0097739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5–11 класс: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886551">
        <w:rPr>
          <w:rFonts w:ascii="Times New Roman" w:hAnsi="Times New Roman" w:cs="Times New Roman"/>
          <w:sz w:val="40"/>
          <w:szCs w:val="40"/>
        </w:rPr>
        <w:t>М</w:t>
      </w:r>
      <w:r>
        <w:rPr>
          <w:rFonts w:ascii="Times New Roman" w:hAnsi="Times New Roman" w:cs="Times New Roman"/>
          <w:sz w:val="40"/>
          <w:szCs w:val="40"/>
        </w:rPr>
        <w:t>еню свободн</w:t>
      </w:r>
      <w:r w:rsidR="00886551">
        <w:rPr>
          <w:rFonts w:ascii="Times New Roman" w:hAnsi="Times New Roman" w:cs="Times New Roman"/>
          <w:sz w:val="40"/>
          <w:szCs w:val="40"/>
        </w:rPr>
        <w:t>ый</w:t>
      </w:r>
      <w:r>
        <w:rPr>
          <w:rFonts w:ascii="Times New Roman" w:hAnsi="Times New Roman" w:cs="Times New Roman"/>
          <w:sz w:val="40"/>
          <w:szCs w:val="40"/>
        </w:rPr>
        <w:t xml:space="preserve"> выбор</w:t>
      </w:r>
      <w:r w:rsidR="00886551">
        <w:rPr>
          <w:rFonts w:ascii="Times New Roman" w:hAnsi="Times New Roman" w:cs="Times New Roman"/>
          <w:sz w:val="40"/>
          <w:szCs w:val="40"/>
        </w:rPr>
        <w:t xml:space="preserve"> по </w:t>
      </w:r>
      <w:r w:rsidR="00CC2E09">
        <w:rPr>
          <w:rFonts w:ascii="Times New Roman" w:hAnsi="Times New Roman" w:cs="Times New Roman"/>
          <w:sz w:val="40"/>
          <w:szCs w:val="40"/>
        </w:rPr>
        <w:t>8</w:t>
      </w:r>
      <w:r w:rsidR="00886551">
        <w:rPr>
          <w:rFonts w:ascii="Times New Roman" w:hAnsi="Times New Roman" w:cs="Times New Roman"/>
          <w:sz w:val="40"/>
          <w:szCs w:val="40"/>
        </w:rPr>
        <w:t>9</w:t>
      </w:r>
      <w:r>
        <w:rPr>
          <w:rFonts w:ascii="Times New Roman" w:hAnsi="Times New Roman" w:cs="Times New Roman"/>
          <w:sz w:val="40"/>
          <w:szCs w:val="40"/>
        </w:rPr>
        <w:t>,00 руб.</w:t>
      </w:r>
    </w:p>
    <w:p w:rsidR="0097739C" w:rsidRDefault="0097739C" w:rsidP="0097739C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0B10D5" w:rsidRPr="0097739C" w:rsidRDefault="00CC2B91">
      <w:pPr>
        <w:ind w:firstLine="709"/>
        <w:jc w:val="both"/>
        <w:rPr>
          <w:rFonts w:ascii="Times New Roman" w:hAnsi="Times New Roman" w:cs="Times New Roman"/>
          <w:b/>
          <w:sz w:val="40"/>
          <w:szCs w:val="40"/>
        </w:rPr>
      </w:pPr>
      <w:r w:rsidRPr="0097739C">
        <w:rPr>
          <w:rFonts w:ascii="Times New Roman" w:hAnsi="Times New Roman" w:cs="Times New Roman"/>
          <w:b/>
          <w:sz w:val="40"/>
          <w:szCs w:val="40"/>
        </w:rPr>
        <w:t>Доступно для всех желающих, в том числе ГПД:</w:t>
      </w:r>
    </w:p>
    <w:p w:rsidR="000B10D5" w:rsidRDefault="00886551" w:rsidP="0097739C">
      <w:pPr>
        <w:ind w:firstLine="709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Скомплектованный горячий завтрак </w:t>
      </w:r>
      <w:r w:rsidR="00CC2E09">
        <w:rPr>
          <w:rFonts w:ascii="Times New Roman" w:hAnsi="Times New Roman" w:cs="Times New Roman"/>
          <w:sz w:val="40"/>
          <w:szCs w:val="40"/>
        </w:rPr>
        <w:t>63</w:t>
      </w:r>
      <w:r w:rsidR="0097739C">
        <w:rPr>
          <w:rFonts w:ascii="Times New Roman" w:hAnsi="Times New Roman" w:cs="Times New Roman"/>
          <w:sz w:val="40"/>
          <w:szCs w:val="40"/>
        </w:rPr>
        <w:t>,00 руб.</w:t>
      </w:r>
    </w:p>
    <w:p w:rsidR="000B10D5" w:rsidRDefault="00886551" w:rsidP="0097739C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40"/>
          <w:szCs w:val="40"/>
        </w:rPr>
        <w:t>МЕНЮ</w:t>
      </w:r>
      <w:r w:rsidR="0097739C">
        <w:rPr>
          <w:rFonts w:ascii="Times New Roman" w:hAnsi="Times New Roman" w:cs="Times New Roman"/>
          <w:sz w:val="40"/>
          <w:szCs w:val="40"/>
        </w:rPr>
        <w:t xml:space="preserve"> </w:t>
      </w:r>
      <w:r w:rsidR="00DA0766">
        <w:rPr>
          <w:rFonts w:ascii="Times New Roman" w:hAnsi="Times New Roman" w:cs="Times New Roman"/>
          <w:sz w:val="40"/>
          <w:szCs w:val="40"/>
        </w:rPr>
        <w:t>9,20</w:t>
      </w:r>
      <w:r>
        <w:rPr>
          <w:rFonts w:ascii="Times New Roman" w:hAnsi="Times New Roman" w:cs="Times New Roman"/>
          <w:sz w:val="40"/>
          <w:szCs w:val="40"/>
        </w:rPr>
        <w:t xml:space="preserve"> руб.</w:t>
      </w:r>
    </w:p>
    <w:p w:rsidR="000B10D5" w:rsidRDefault="000B10D5">
      <w:pPr>
        <w:tabs>
          <w:tab w:val="left" w:pos="369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:rsidR="000B10D5" w:rsidRDefault="000B10D5">
      <w:pPr>
        <w:tabs>
          <w:tab w:val="left" w:pos="3694"/>
        </w:tabs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0B10D5" w:rsidRDefault="000B10D5">
      <w:pPr>
        <w:tabs>
          <w:tab w:val="left" w:pos="3694"/>
        </w:tabs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0B10D5" w:rsidRDefault="000B10D5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p w:rsidR="000B10D5" w:rsidRDefault="000B10D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B10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76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9FF" w:rsidRDefault="008209FF">
      <w:pPr>
        <w:spacing w:after="0" w:line="240" w:lineRule="auto"/>
      </w:pPr>
      <w:r>
        <w:separator/>
      </w:r>
    </w:p>
  </w:endnote>
  <w:endnote w:type="continuationSeparator" w:id="0">
    <w:p w:rsidR="008209FF" w:rsidRDefault="00820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9FF" w:rsidRDefault="008209FF">
      <w:pPr>
        <w:spacing w:after="0" w:line="240" w:lineRule="auto"/>
      </w:pPr>
      <w:r>
        <w:separator/>
      </w:r>
    </w:p>
  </w:footnote>
  <w:footnote w:type="continuationSeparator" w:id="0">
    <w:p w:rsidR="008209FF" w:rsidRDefault="00820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0D5"/>
    <w:rsid w:val="00016547"/>
    <w:rsid w:val="000B10D5"/>
    <w:rsid w:val="0025585A"/>
    <w:rsid w:val="0049481F"/>
    <w:rsid w:val="004A2B4F"/>
    <w:rsid w:val="00745AEB"/>
    <w:rsid w:val="007A0DAF"/>
    <w:rsid w:val="008209FF"/>
    <w:rsid w:val="00863381"/>
    <w:rsid w:val="00886551"/>
    <w:rsid w:val="0097739C"/>
    <w:rsid w:val="00A30333"/>
    <w:rsid w:val="00C832E4"/>
    <w:rsid w:val="00CA05A7"/>
    <w:rsid w:val="00CC2B91"/>
    <w:rsid w:val="00CC2E09"/>
    <w:rsid w:val="00DA0766"/>
    <w:rsid w:val="00E3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2Char">
    <w:name w:val="Heading 2 Char"/>
    <w:basedOn w:val="a0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rFonts w:ascii="Cambria" w:hAnsi="Cambria" w:cs="Cambria"/>
      <w:b/>
      <w:bCs/>
      <w:i/>
      <w:iCs/>
      <w:sz w:val="28"/>
      <w:szCs w:val="28"/>
      <w:lang w:val="ru-RU"/>
    </w:rPr>
  </w:style>
  <w:style w:type="character" w:customStyle="1" w:styleId="Heading2Char1">
    <w:name w:val="Heading 2 Char1"/>
    <w:uiPriority w:val="99"/>
    <w:rPr>
      <w:rFonts w:ascii="Cambria" w:hAnsi="Cambria" w:cs="Cambria"/>
      <w:b/>
      <w:bCs/>
      <w:i/>
      <w:iCs/>
      <w:sz w:val="28"/>
      <w:szCs w:val="28"/>
      <w:lang w:val="ru-RU"/>
    </w:rPr>
  </w:style>
  <w:style w:type="paragraph" w:styleId="af7">
    <w:name w:val="Balloon Text"/>
    <w:basedOn w:val="a"/>
    <w:link w:val="af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sz w:val="0"/>
      <w:szCs w:val="0"/>
    </w:rPr>
  </w:style>
  <w:style w:type="character" w:customStyle="1" w:styleId="af8">
    <w:name w:val="Текст выноски Знак"/>
    <w:basedOn w:val="a0"/>
    <w:link w:val="af7"/>
    <w:uiPriority w:val="99"/>
    <w:rPr>
      <w:rFonts w:ascii="Tahoma" w:hAnsi="Tahoma" w:cs="Tahoma"/>
      <w:sz w:val="16"/>
      <w:szCs w:val="16"/>
      <w:lang w:val="ru-RU"/>
    </w:rPr>
  </w:style>
  <w:style w:type="character" w:customStyle="1" w:styleId="BalloonTextChar1">
    <w:name w:val="Balloon Text Char1"/>
    <w:uiPriority w:val="99"/>
    <w:rPr>
      <w:rFonts w:ascii="Arial" w:hAnsi="Arial" w:cs="Arial"/>
      <w:sz w:val="2"/>
      <w:szCs w:val="2"/>
      <w:lang w:val="ru-RU"/>
    </w:rPr>
  </w:style>
  <w:style w:type="character" w:styleId="af9">
    <w:name w:val="Hyperlink"/>
    <w:basedOn w:val="a0"/>
    <w:uiPriority w:val="99"/>
    <w:rPr>
      <w:rFonts w:ascii="Arial" w:hAnsi="Arial" w:cs="Arial"/>
      <w:color w:val="0000FF"/>
      <w:u w:val="single"/>
      <w:lang w:val="ru-RU"/>
    </w:rPr>
  </w:style>
  <w:style w:type="character" w:styleId="afa">
    <w:name w:val="FollowedHyperlink"/>
    <w:basedOn w:val="a0"/>
    <w:uiPriority w:val="99"/>
    <w:rPr>
      <w:rFonts w:ascii="Arial" w:hAnsi="Arial" w:cs="Arial"/>
      <w:color w:val="800080"/>
      <w:u w:val="single"/>
      <w:lang w:val="ru-RU"/>
    </w:rPr>
  </w:style>
  <w:style w:type="paragraph" w:styleId="afb">
    <w:name w:val="Title"/>
    <w:basedOn w:val="a"/>
    <w:next w:val="a"/>
    <w:link w:val="afc"/>
    <w:uiPriority w:val="99"/>
    <w:qFormat/>
    <w:pPr>
      <w:pBdr>
        <w:bottom w:val="single" w:sz="8" w:space="4" w:color="4472C4"/>
      </w:pBdr>
      <w:spacing w:before="19" w:after="300" w:line="240" w:lineRule="auto"/>
      <w:ind w:left="19" w:right="19"/>
    </w:pPr>
    <w:rPr>
      <w:rFonts w:ascii="Calibri Light" w:hAnsi="Calibri Light" w:cs="Calibri Light"/>
      <w:color w:val="323E4F"/>
      <w:spacing w:val="5"/>
      <w:sz w:val="52"/>
      <w:szCs w:val="52"/>
    </w:rPr>
  </w:style>
  <w:style w:type="character" w:customStyle="1" w:styleId="TitleChar">
    <w:name w:val="Title Char"/>
    <w:basedOn w:val="a0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c">
    <w:name w:val="Название Знак"/>
    <w:basedOn w:val="a0"/>
    <w:link w:val="afb"/>
    <w:uiPriority w:val="99"/>
    <w:rPr>
      <w:rFonts w:ascii="Calibri Light" w:hAnsi="Calibri Light" w:cs="Calibri Light"/>
      <w:color w:val="323E4F"/>
      <w:spacing w:val="5"/>
      <w:sz w:val="52"/>
      <w:szCs w:val="52"/>
      <w:lang w:val="ru-RU"/>
    </w:rPr>
  </w:style>
  <w:style w:type="character" w:customStyle="1" w:styleId="TitleChar1">
    <w:name w:val="Title Char1"/>
    <w:uiPriority w:val="99"/>
    <w:rPr>
      <w:rFonts w:ascii="Cambria" w:hAnsi="Cambria" w:cs="Cambria"/>
      <w:b/>
      <w:bCs/>
      <w:sz w:val="32"/>
      <w:szCs w:val="3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2Char">
    <w:name w:val="Heading 2 Char"/>
    <w:basedOn w:val="a0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rFonts w:ascii="Cambria" w:hAnsi="Cambria" w:cs="Cambria"/>
      <w:b/>
      <w:bCs/>
      <w:i/>
      <w:iCs/>
      <w:sz w:val="28"/>
      <w:szCs w:val="28"/>
      <w:lang w:val="ru-RU"/>
    </w:rPr>
  </w:style>
  <w:style w:type="character" w:customStyle="1" w:styleId="Heading2Char1">
    <w:name w:val="Heading 2 Char1"/>
    <w:uiPriority w:val="99"/>
    <w:rPr>
      <w:rFonts w:ascii="Cambria" w:hAnsi="Cambria" w:cs="Cambria"/>
      <w:b/>
      <w:bCs/>
      <w:i/>
      <w:iCs/>
      <w:sz w:val="28"/>
      <w:szCs w:val="28"/>
      <w:lang w:val="ru-RU"/>
    </w:rPr>
  </w:style>
  <w:style w:type="paragraph" w:styleId="af7">
    <w:name w:val="Balloon Text"/>
    <w:basedOn w:val="a"/>
    <w:link w:val="af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sz w:val="0"/>
      <w:szCs w:val="0"/>
    </w:rPr>
  </w:style>
  <w:style w:type="character" w:customStyle="1" w:styleId="af8">
    <w:name w:val="Текст выноски Знак"/>
    <w:basedOn w:val="a0"/>
    <w:link w:val="af7"/>
    <w:uiPriority w:val="99"/>
    <w:rPr>
      <w:rFonts w:ascii="Tahoma" w:hAnsi="Tahoma" w:cs="Tahoma"/>
      <w:sz w:val="16"/>
      <w:szCs w:val="16"/>
      <w:lang w:val="ru-RU"/>
    </w:rPr>
  </w:style>
  <w:style w:type="character" w:customStyle="1" w:styleId="BalloonTextChar1">
    <w:name w:val="Balloon Text Char1"/>
    <w:uiPriority w:val="99"/>
    <w:rPr>
      <w:rFonts w:ascii="Arial" w:hAnsi="Arial" w:cs="Arial"/>
      <w:sz w:val="2"/>
      <w:szCs w:val="2"/>
      <w:lang w:val="ru-RU"/>
    </w:rPr>
  </w:style>
  <w:style w:type="character" w:styleId="af9">
    <w:name w:val="Hyperlink"/>
    <w:basedOn w:val="a0"/>
    <w:uiPriority w:val="99"/>
    <w:rPr>
      <w:rFonts w:ascii="Arial" w:hAnsi="Arial" w:cs="Arial"/>
      <w:color w:val="0000FF"/>
      <w:u w:val="single"/>
      <w:lang w:val="ru-RU"/>
    </w:rPr>
  </w:style>
  <w:style w:type="character" w:styleId="afa">
    <w:name w:val="FollowedHyperlink"/>
    <w:basedOn w:val="a0"/>
    <w:uiPriority w:val="99"/>
    <w:rPr>
      <w:rFonts w:ascii="Arial" w:hAnsi="Arial" w:cs="Arial"/>
      <w:color w:val="800080"/>
      <w:u w:val="single"/>
      <w:lang w:val="ru-RU"/>
    </w:rPr>
  </w:style>
  <w:style w:type="paragraph" w:styleId="afb">
    <w:name w:val="Title"/>
    <w:basedOn w:val="a"/>
    <w:next w:val="a"/>
    <w:link w:val="afc"/>
    <w:uiPriority w:val="99"/>
    <w:qFormat/>
    <w:pPr>
      <w:pBdr>
        <w:bottom w:val="single" w:sz="8" w:space="4" w:color="4472C4"/>
      </w:pBdr>
      <w:spacing w:before="19" w:after="300" w:line="240" w:lineRule="auto"/>
      <w:ind w:left="19" w:right="19"/>
    </w:pPr>
    <w:rPr>
      <w:rFonts w:ascii="Calibri Light" w:hAnsi="Calibri Light" w:cs="Calibri Light"/>
      <w:color w:val="323E4F"/>
      <w:spacing w:val="5"/>
      <w:sz w:val="52"/>
      <w:szCs w:val="52"/>
    </w:rPr>
  </w:style>
  <w:style w:type="character" w:customStyle="1" w:styleId="TitleChar">
    <w:name w:val="Title Char"/>
    <w:basedOn w:val="a0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c">
    <w:name w:val="Название Знак"/>
    <w:basedOn w:val="a0"/>
    <w:link w:val="afb"/>
    <w:uiPriority w:val="99"/>
    <w:rPr>
      <w:rFonts w:ascii="Calibri Light" w:hAnsi="Calibri Light" w:cs="Calibri Light"/>
      <w:color w:val="323E4F"/>
      <w:spacing w:val="5"/>
      <w:sz w:val="52"/>
      <w:szCs w:val="52"/>
      <w:lang w:val="ru-RU"/>
    </w:rPr>
  </w:style>
  <w:style w:type="character" w:customStyle="1" w:styleId="TitleChar1">
    <w:name w:val="Title Char1"/>
    <w:uiPriority w:val="99"/>
    <w:rPr>
      <w:rFonts w:ascii="Cambria" w:hAnsi="Cambria" w:cs="Cambria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Васильева (UDEL-005-PC - udel-005)Диляра Васильева (UDEL-005-PC - udel-005)Диляра Васильева (UDEL-005-PC - udel-005)Диляра Васильева (UDEL-005-PC - udel-005)</dc:creator>
  <cp:keywords/>
  <dc:description/>
  <cp:lastModifiedBy>223</cp:lastModifiedBy>
  <cp:revision>15</cp:revision>
  <dcterms:created xsi:type="dcterms:W3CDTF">2022-09-15T09:19:00Z</dcterms:created>
  <dcterms:modified xsi:type="dcterms:W3CDTF">2025-01-09T13:38:00Z</dcterms:modified>
</cp:coreProperties>
</file>